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F5D" w:rsidRPr="00D06FAB" w:rsidRDefault="00E66F5D" w:rsidP="00E66F5D">
      <w:pPr>
        <w:jc w:val="center"/>
        <w:rPr>
          <w:color w:val="000000" w:themeColor="text1"/>
        </w:rPr>
      </w:pPr>
      <w:r w:rsidRPr="00D06FAB">
        <w:rPr>
          <w:color w:val="000000" w:themeColor="text1"/>
        </w:rPr>
        <w:t> </w:t>
      </w:r>
    </w:p>
    <w:p w:rsidR="00E66F5D" w:rsidRPr="00D06FAB" w:rsidRDefault="00E66F5D" w:rsidP="00E66F5D">
      <w:pPr>
        <w:jc w:val="center"/>
        <w:rPr>
          <w:color w:val="000000" w:themeColor="text1"/>
        </w:rPr>
      </w:pPr>
      <w:r w:rsidRPr="00D06FAB">
        <w:rPr>
          <w:rFonts w:ascii="Times New Roman" w:hAnsi="Times New Roman" w:cs="Times New Roman"/>
          <w:b/>
          <w:bCs/>
          <w:color w:val="000000" w:themeColor="text1"/>
          <w:sz w:val="24"/>
          <w:szCs w:val="24"/>
        </w:rPr>
        <w:t> </w:t>
      </w:r>
    </w:p>
    <w:p w:rsidR="00E66F5D" w:rsidRPr="00D06FAB" w:rsidRDefault="00E66F5D" w:rsidP="00E66F5D">
      <w:pPr>
        <w:jc w:val="center"/>
        <w:rPr>
          <w:color w:val="000000" w:themeColor="text1"/>
        </w:rPr>
      </w:pPr>
      <w:r w:rsidRPr="00D06FAB">
        <w:rPr>
          <w:rFonts w:ascii="Times New Roman" w:hAnsi="Times New Roman" w:cs="Times New Roman"/>
          <w:b/>
          <w:bCs/>
          <w:color w:val="000000" w:themeColor="text1"/>
          <w:sz w:val="24"/>
          <w:szCs w:val="24"/>
        </w:rPr>
        <w:t> </w:t>
      </w:r>
    </w:p>
    <w:p w:rsidR="00E66F5D" w:rsidRPr="00D06FAB" w:rsidRDefault="00E66F5D" w:rsidP="00E66F5D">
      <w:pPr>
        <w:jc w:val="center"/>
        <w:rPr>
          <w:color w:val="000000" w:themeColor="text1"/>
        </w:rPr>
      </w:pPr>
      <w:r w:rsidRPr="00D06FAB">
        <w:rPr>
          <w:rFonts w:ascii="Times New Roman" w:hAnsi="Times New Roman" w:cs="Times New Roman"/>
          <w:b/>
          <w:bCs/>
          <w:color w:val="000000" w:themeColor="text1"/>
          <w:sz w:val="24"/>
          <w:szCs w:val="24"/>
        </w:rPr>
        <w:t> </w:t>
      </w:r>
    </w:p>
    <w:p w:rsidR="00E66F5D" w:rsidRPr="00D06FAB" w:rsidRDefault="00E66F5D" w:rsidP="00E66F5D">
      <w:pPr>
        <w:autoSpaceDE w:val="0"/>
        <w:autoSpaceDN w:val="0"/>
        <w:jc w:val="center"/>
        <w:rPr>
          <w:color w:val="000000" w:themeColor="text1"/>
        </w:rPr>
      </w:pPr>
      <w:r w:rsidRPr="00D06FAB">
        <w:rPr>
          <w:rFonts w:ascii="Times New Roman" w:hAnsi="Times New Roman" w:cs="Times New Roman"/>
          <w:b/>
          <w:bCs/>
          <w:color w:val="000000" w:themeColor="text1"/>
          <w:sz w:val="24"/>
          <w:szCs w:val="24"/>
        </w:rPr>
        <w:t> </w:t>
      </w:r>
    </w:p>
    <w:p w:rsidR="00E66F5D" w:rsidRPr="00D06FAB" w:rsidRDefault="00E66F5D" w:rsidP="00E66F5D">
      <w:pPr>
        <w:autoSpaceDE w:val="0"/>
        <w:autoSpaceDN w:val="0"/>
        <w:jc w:val="center"/>
        <w:rPr>
          <w:color w:val="000000" w:themeColor="text1"/>
        </w:rPr>
      </w:pPr>
      <w:r w:rsidRPr="00D06FAB">
        <w:rPr>
          <w:rFonts w:ascii="Times New Roman" w:hAnsi="Times New Roman" w:cs="Times New Roman"/>
          <w:b/>
          <w:bCs/>
          <w:color w:val="000000" w:themeColor="text1"/>
          <w:sz w:val="24"/>
          <w:szCs w:val="24"/>
        </w:rPr>
        <w:t> </w:t>
      </w:r>
    </w:p>
    <w:p w:rsidR="00E66F5D" w:rsidRPr="00D06FAB" w:rsidRDefault="00E66F5D" w:rsidP="00E66F5D">
      <w:pPr>
        <w:autoSpaceDE w:val="0"/>
        <w:autoSpaceDN w:val="0"/>
        <w:jc w:val="center"/>
        <w:rPr>
          <w:color w:val="000000" w:themeColor="text1"/>
        </w:rPr>
      </w:pPr>
      <w:r w:rsidRPr="00D06FAB">
        <w:rPr>
          <w:rFonts w:ascii="Times New Roman" w:hAnsi="Times New Roman" w:cs="Times New Roman"/>
          <w:b/>
          <w:bCs/>
          <w:color w:val="000000" w:themeColor="text1"/>
          <w:sz w:val="24"/>
          <w:szCs w:val="24"/>
        </w:rPr>
        <w:t> </w:t>
      </w:r>
    </w:p>
    <w:p w:rsidR="00E66F5D" w:rsidRPr="00D06FAB" w:rsidRDefault="00E66F5D" w:rsidP="00E66F5D">
      <w:pPr>
        <w:autoSpaceDE w:val="0"/>
        <w:autoSpaceDN w:val="0"/>
        <w:jc w:val="center"/>
        <w:rPr>
          <w:color w:val="000000" w:themeColor="text1"/>
        </w:rPr>
      </w:pPr>
      <w:r w:rsidRPr="00D06FAB">
        <w:rPr>
          <w:rFonts w:ascii="Times New Roman" w:hAnsi="Times New Roman" w:cs="Times New Roman"/>
          <w:b/>
          <w:bCs/>
          <w:color w:val="000000" w:themeColor="text1"/>
          <w:sz w:val="24"/>
          <w:szCs w:val="24"/>
        </w:rPr>
        <w:t> </w:t>
      </w:r>
    </w:p>
    <w:p w:rsidR="00E66F5D" w:rsidRPr="00D06FAB" w:rsidRDefault="00E66F5D" w:rsidP="00E66F5D">
      <w:pPr>
        <w:autoSpaceDE w:val="0"/>
        <w:autoSpaceDN w:val="0"/>
        <w:jc w:val="center"/>
        <w:rPr>
          <w:color w:val="000000" w:themeColor="text1"/>
        </w:rPr>
      </w:pPr>
      <w:r w:rsidRPr="00D06FAB">
        <w:rPr>
          <w:rFonts w:ascii="Times New Roman" w:hAnsi="Times New Roman" w:cs="Times New Roman"/>
          <w:b/>
          <w:bCs/>
          <w:color w:val="000000" w:themeColor="text1"/>
          <w:sz w:val="24"/>
          <w:szCs w:val="24"/>
        </w:rPr>
        <w:t> </w:t>
      </w:r>
    </w:p>
    <w:p w:rsidR="00E66F5D" w:rsidRPr="00D06FAB" w:rsidRDefault="00E66F5D" w:rsidP="00E66F5D">
      <w:pPr>
        <w:autoSpaceDE w:val="0"/>
        <w:autoSpaceDN w:val="0"/>
        <w:jc w:val="center"/>
        <w:rPr>
          <w:color w:val="000000" w:themeColor="text1"/>
        </w:rPr>
      </w:pPr>
      <w:r w:rsidRPr="00D06FAB">
        <w:rPr>
          <w:color w:val="000000" w:themeColor="text1"/>
        </w:rPr>
        <w:t> </w:t>
      </w:r>
    </w:p>
    <w:p w:rsidR="00E66F5D" w:rsidRPr="00D06FAB" w:rsidRDefault="00E66F5D" w:rsidP="00E66F5D">
      <w:pPr>
        <w:autoSpaceDE w:val="0"/>
        <w:autoSpaceDN w:val="0"/>
        <w:jc w:val="center"/>
        <w:rPr>
          <w:color w:val="000000" w:themeColor="text1"/>
        </w:rPr>
      </w:pPr>
      <w:r w:rsidRPr="00D06FAB">
        <w:rPr>
          <w:rFonts w:ascii="Times New Roman" w:hAnsi="Times New Roman" w:cs="Times New Roman"/>
          <w:b/>
          <w:bCs/>
          <w:noProof/>
          <w:color w:val="000000" w:themeColor="text1"/>
          <w:sz w:val="24"/>
          <w:szCs w:val="24"/>
        </w:rPr>
        <w:drawing>
          <wp:inline distT="0" distB="0" distL="0" distR="0" wp14:anchorId="0298462A" wp14:editId="26C85A27">
            <wp:extent cx="1438275" cy="1371600"/>
            <wp:effectExtent l="0" t="0" r="9525" b="0"/>
            <wp:docPr id="1" name="Picture 1" descr="Description: C:\Users\LENOVO\AppData\Local\Microsoft\Windows\Clipboard\HistoryData\{57DED10C-475C-4F81-951B-4D2F5142AE4E}\{10E56254-E1D6-4D67-9612-F5C7F21D052E}\ResourceMap\{DE22E912-B5B7-4551-BEF1-C5AF0DFBD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LENOVO\AppData\Local\Microsoft\Windows\Clipboard\HistoryData\{57DED10C-475C-4F81-951B-4D2F5142AE4E}\{10E56254-E1D6-4D67-9612-F5C7F21D052E}\ResourceMap\{DE22E912-B5B7-4551-BEF1-C5AF0DFBD06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E66F5D" w:rsidRPr="00D06FAB" w:rsidRDefault="00E66F5D" w:rsidP="00E66F5D">
      <w:pPr>
        <w:jc w:val="center"/>
        <w:rPr>
          <w:color w:val="000000" w:themeColor="text1"/>
        </w:rPr>
      </w:pPr>
      <w:r w:rsidRPr="00D06FAB">
        <w:rPr>
          <w:rFonts w:ascii="Times New Roman" w:hAnsi="Times New Roman" w:cs="Times New Roman"/>
          <w:color w:val="000000" w:themeColor="text1"/>
          <w:sz w:val="24"/>
          <w:szCs w:val="24"/>
        </w:rPr>
        <w:t> </w:t>
      </w:r>
    </w:p>
    <w:tbl>
      <w:tblPr>
        <w:tblW w:w="8390" w:type="dxa"/>
        <w:jc w:val="center"/>
        <w:tblLook w:val="04A0" w:firstRow="1" w:lastRow="0" w:firstColumn="1" w:lastColumn="0" w:noHBand="0" w:noVBand="1"/>
      </w:tblPr>
      <w:tblGrid>
        <w:gridCol w:w="8390"/>
      </w:tblGrid>
      <w:tr w:rsidR="00D06FAB" w:rsidRPr="00D06FAB">
        <w:trPr>
          <w:trHeight w:val="596"/>
          <w:jc w:val="center"/>
        </w:trPr>
        <w:tc>
          <w:tcPr>
            <w:tcW w:w="8390" w:type="dxa"/>
            <w:vAlign w:val="center"/>
            <w:hideMark/>
          </w:tcPr>
          <w:p w:rsidR="00E66F5D" w:rsidRPr="00D06FAB" w:rsidRDefault="00E66F5D">
            <w:pPr>
              <w:spacing w:before="240" w:after="240"/>
              <w:jc w:val="center"/>
              <w:rPr>
                <w:color w:val="000000" w:themeColor="text1"/>
              </w:rPr>
            </w:pPr>
            <w:r w:rsidRPr="00D06FAB">
              <w:rPr>
                <w:rFonts w:ascii="Times New Roman" w:hAnsi="Times New Roman" w:cs="Times New Roman"/>
                <w:b/>
                <w:bCs/>
                <w:color w:val="000000" w:themeColor="text1"/>
                <w:sz w:val="32"/>
                <w:szCs w:val="32"/>
                <w:lang w:val="en-ID"/>
              </w:rPr>
              <w:t>ALUR TUJUAN PEMBELAJARAN (ATP)</w:t>
            </w:r>
          </w:p>
          <w:p w:rsidR="00E66F5D" w:rsidRPr="00D06FAB" w:rsidRDefault="00E66F5D">
            <w:pPr>
              <w:spacing w:before="240" w:after="240"/>
              <w:jc w:val="center"/>
              <w:rPr>
                <w:color w:val="000000" w:themeColor="text1"/>
              </w:rPr>
            </w:pPr>
            <w:r w:rsidRPr="00D06FAB">
              <w:rPr>
                <w:rFonts w:ascii="Times New Roman" w:hAnsi="Times New Roman" w:cs="Times New Roman"/>
                <w:b/>
                <w:bCs/>
                <w:color w:val="000000" w:themeColor="text1"/>
                <w:sz w:val="24"/>
                <w:szCs w:val="24"/>
                <w:lang w:val="id-ID"/>
              </w:rPr>
              <w:t xml:space="preserve">KURIKULUM </w:t>
            </w:r>
            <w:r w:rsidRPr="00D06FAB">
              <w:rPr>
                <w:rFonts w:ascii="Times New Roman" w:hAnsi="Times New Roman" w:cs="Times New Roman"/>
                <w:b/>
                <w:bCs/>
                <w:color w:val="000000" w:themeColor="text1"/>
                <w:sz w:val="24"/>
                <w:szCs w:val="24"/>
                <w:lang w:val="en-ID"/>
              </w:rPr>
              <w:t>MERDEKA (KBC)</w:t>
            </w:r>
          </w:p>
        </w:tc>
      </w:tr>
      <w:tr w:rsidR="00D06FAB" w:rsidRPr="00D06FAB">
        <w:trPr>
          <w:trHeight w:val="596"/>
          <w:jc w:val="center"/>
        </w:trPr>
        <w:tc>
          <w:tcPr>
            <w:tcW w:w="8390" w:type="dxa"/>
            <w:tcBorders>
              <w:top w:val="nil"/>
              <w:left w:val="nil"/>
              <w:bottom w:val="double" w:sz="4" w:space="0" w:color="auto"/>
              <w:right w:val="nil"/>
            </w:tcBorders>
            <w:vAlign w:val="center"/>
            <w:hideMark/>
          </w:tcPr>
          <w:p w:rsidR="00E66F5D" w:rsidRPr="00D06FAB" w:rsidRDefault="00E66F5D">
            <w:pPr>
              <w:spacing w:before="120" w:after="120"/>
              <w:jc w:val="center"/>
              <w:rPr>
                <w:color w:val="000000" w:themeColor="text1"/>
              </w:rPr>
            </w:pPr>
            <w:r w:rsidRPr="00D06FAB">
              <w:rPr>
                <w:rFonts w:ascii="Times New Roman" w:hAnsi="Times New Roman" w:cs="Times New Roman"/>
                <w:b/>
                <w:bCs/>
                <w:color w:val="000000" w:themeColor="text1"/>
                <w:sz w:val="24"/>
                <w:szCs w:val="24"/>
                <w:lang w:val="pt-BR"/>
              </w:rPr>
              <w:t> </w:t>
            </w:r>
          </w:p>
          <w:p w:rsidR="00E66F5D" w:rsidRPr="00D06FAB" w:rsidRDefault="00E66F5D" w:rsidP="009D7632">
            <w:pPr>
              <w:spacing w:before="120" w:after="120"/>
              <w:ind w:left="3238" w:hanging="3238"/>
              <w:rPr>
                <w:color w:val="000000" w:themeColor="text1"/>
              </w:rPr>
            </w:pPr>
            <w:r w:rsidRPr="00D06FAB">
              <w:rPr>
                <w:rFonts w:ascii="Times New Roman" w:hAnsi="Times New Roman" w:cs="Times New Roman"/>
                <w:b/>
                <w:bCs/>
                <w:color w:val="000000" w:themeColor="text1"/>
                <w:sz w:val="24"/>
                <w:szCs w:val="24"/>
                <w:lang w:val="pt-BR"/>
              </w:rPr>
              <w:t xml:space="preserve">Nama Madrasah </w:t>
            </w:r>
            <w:r w:rsidRPr="00D06FAB">
              <w:rPr>
                <w:rFonts w:ascii="Times New Roman" w:hAnsi="Times New Roman" w:cs="Times New Roman"/>
                <w:b/>
                <w:bCs/>
                <w:color w:val="000000" w:themeColor="text1"/>
                <w:sz w:val="24"/>
                <w:szCs w:val="24"/>
                <w:lang w:val="id-ID"/>
              </w:rPr>
              <w:t xml:space="preserve">                 </w:t>
            </w:r>
            <w:r w:rsidRPr="00D06FAB">
              <w:rPr>
                <w:rFonts w:ascii="Times New Roman" w:hAnsi="Times New Roman" w:cs="Times New Roman"/>
                <w:b/>
                <w:bCs/>
                <w:color w:val="000000" w:themeColor="text1"/>
                <w:sz w:val="24"/>
                <w:szCs w:val="24"/>
                <w:lang w:val="pt-BR"/>
              </w:rPr>
              <w:t xml:space="preserve">:      </w:t>
            </w:r>
            <w:r w:rsidR="009D7632">
              <w:rPr>
                <w:rFonts w:ascii="Times New Roman" w:hAnsi="Times New Roman" w:cs="Times New Roman"/>
                <w:b/>
                <w:bCs/>
                <w:color w:val="000000" w:themeColor="text1"/>
                <w:sz w:val="24"/>
                <w:szCs w:val="24"/>
                <w:lang w:val="sv-SE"/>
              </w:rPr>
              <w:t>MTs TI Koto Tuo Kumpulan</w:t>
            </w:r>
          </w:p>
          <w:p w:rsidR="00E66F5D" w:rsidRPr="00D06FAB" w:rsidRDefault="00E66F5D">
            <w:pPr>
              <w:spacing w:before="120" w:after="120"/>
              <w:ind w:left="3238" w:hanging="3238"/>
              <w:rPr>
                <w:color w:val="000000" w:themeColor="text1"/>
              </w:rPr>
            </w:pPr>
            <w:r w:rsidRPr="00D06FAB">
              <w:rPr>
                <w:rFonts w:ascii="Times New Roman" w:hAnsi="Times New Roman" w:cs="Times New Roman"/>
                <w:b/>
                <w:bCs/>
                <w:color w:val="000000" w:themeColor="text1"/>
                <w:sz w:val="24"/>
                <w:szCs w:val="24"/>
                <w:lang w:val="id-ID"/>
              </w:rPr>
              <w:t>Mata pelajaran</w:t>
            </w:r>
            <w:r w:rsidRPr="00D06FAB">
              <w:rPr>
                <w:rFonts w:ascii="Times New Roman" w:hAnsi="Times New Roman" w:cs="Times New Roman"/>
                <w:b/>
                <w:bCs/>
                <w:color w:val="000000" w:themeColor="text1"/>
                <w:sz w:val="24"/>
                <w:szCs w:val="24"/>
                <w:lang w:val="pt-BR"/>
              </w:rPr>
              <w:t xml:space="preserve">                     :      </w:t>
            </w:r>
            <w:r w:rsidRPr="00D06FAB">
              <w:rPr>
                <w:rFonts w:ascii="Times New Roman" w:hAnsi="Times New Roman" w:cs="Times New Roman"/>
                <w:b/>
                <w:bCs/>
                <w:color w:val="000000" w:themeColor="text1"/>
                <w:sz w:val="24"/>
                <w:szCs w:val="24"/>
              </w:rPr>
              <w:t>Akidah Akhlak</w:t>
            </w:r>
          </w:p>
          <w:p w:rsidR="00E66F5D" w:rsidRPr="00D06FAB" w:rsidRDefault="00E66F5D">
            <w:pPr>
              <w:spacing w:before="120" w:after="120"/>
              <w:ind w:left="3238" w:hanging="3238"/>
              <w:rPr>
                <w:color w:val="000000" w:themeColor="text1"/>
              </w:rPr>
            </w:pPr>
            <w:r w:rsidRPr="00D06FAB">
              <w:rPr>
                <w:rFonts w:ascii="Times New Roman" w:hAnsi="Times New Roman" w:cs="Times New Roman"/>
                <w:b/>
                <w:bCs/>
                <w:color w:val="000000" w:themeColor="text1"/>
                <w:sz w:val="24"/>
                <w:szCs w:val="24"/>
              </w:rPr>
              <w:t xml:space="preserve">Fase D, </w:t>
            </w:r>
            <w:r w:rsidRPr="00D06FAB">
              <w:rPr>
                <w:rFonts w:ascii="Times New Roman" w:hAnsi="Times New Roman" w:cs="Times New Roman"/>
                <w:b/>
                <w:bCs/>
                <w:color w:val="000000" w:themeColor="text1"/>
                <w:sz w:val="24"/>
                <w:szCs w:val="24"/>
                <w:lang w:val="pt-BR"/>
              </w:rPr>
              <w:t>Kelas / Semester      :      VI</w:t>
            </w:r>
            <w:r w:rsidRPr="00D06FAB">
              <w:rPr>
                <w:rFonts w:ascii="Times New Roman" w:hAnsi="Times New Roman" w:cs="Times New Roman"/>
                <w:b/>
                <w:bCs/>
                <w:color w:val="000000" w:themeColor="text1"/>
                <w:sz w:val="24"/>
                <w:szCs w:val="24"/>
                <w:lang w:val="en-ID"/>
              </w:rPr>
              <w:t>I</w:t>
            </w:r>
            <w:r w:rsidRPr="00D06FAB">
              <w:rPr>
                <w:rFonts w:ascii="Times New Roman" w:hAnsi="Times New Roman" w:cs="Times New Roman"/>
                <w:b/>
                <w:bCs/>
                <w:color w:val="000000" w:themeColor="text1"/>
                <w:sz w:val="24"/>
                <w:szCs w:val="24"/>
                <w:lang w:val="id-ID"/>
              </w:rPr>
              <w:t xml:space="preserve"> (</w:t>
            </w:r>
            <w:r w:rsidRPr="00D06FAB">
              <w:rPr>
                <w:rFonts w:ascii="Times New Roman" w:hAnsi="Times New Roman" w:cs="Times New Roman"/>
                <w:b/>
                <w:bCs/>
                <w:color w:val="000000" w:themeColor="text1"/>
                <w:sz w:val="24"/>
                <w:szCs w:val="24"/>
                <w:lang w:val="en-ID"/>
              </w:rPr>
              <w:t>Tujuh</w:t>
            </w:r>
            <w:r w:rsidRPr="00D06FAB">
              <w:rPr>
                <w:rFonts w:ascii="Times New Roman" w:hAnsi="Times New Roman" w:cs="Times New Roman"/>
                <w:b/>
                <w:bCs/>
                <w:color w:val="000000" w:themeColor="text1"/>
                <w:sz w:val="24"/>
                <w:szCs w:val="24"/>
                <w:lang w:val="id-ID"/>
              </w:rPr>
              <w:t>)</w:t>
            </w:r>
            <w:r w:rsidRPr="00D06FAB">
              <w:rPr>
                <w:rFonts w:ascii="Times New Roman" w:hAnsi="Times New Roman" w:cs="Times New Roman"/>
                <w:b/>
                <w:bCs/>
                <w:color w:val="000000" w:themeColor="text1"/>
                <w:sz w:val="24"/>
                <w:szCs w:val="24"/>
                <w:lang w:val="pt-BR"/>
              </w:rPr>
              <w:t xml:space="preserve">  / </w:t>
            </w:r>
            <w:r w:rsidRPr="00D06FAB">
              <w:rPr>
                <w:rFonts w:ascii="Times New Roman" w:hAnsi="Times New Roman" w:cs="Times New Roman"/>
                <w:b/>
                <w:bCs/>
                <w:color w:val="000000" w:themeColor="text1"/>
                <w:sz w:val="24"/>
                <w:szCs w:val="24"/>
                <w:lang w:val="id-ID"/>
              </w:rPr>
              <w:t xml:space="preserve">I (Ganjil) </w:t>
            </w:r>
          </w:p>
          <w:p w:rsidR="00E66F5D" w:rsidRPr="00D06FAB" w:rsidRDefault="00E66F5D">
            <w:pPr>
              <w:spacing w:before="120" w:after="120"/>
              <w:rPr>
                <w:color w:val="000000" w:themeColor="text1"/>
              </w:rPr>
            </w:pPr>
            <w:r w:rsidRPr="00D06FAB">
              <w:rPr>
                <w:rFonts w:ascii="Times New Roman" w:hAnsi="Times New Roman" w:cs="Times New Roman"/>
                <w:b/>
                <w:bCs/>
                <w:color w:val="000000" w:themeColor="text1"/>
                <w:sz w:val="24"/>
                <w:szCs w:val="24"/>
                <w:lang w:val="pt-BR"/>
              </w:rPr>
              <w:t> </w:t>
            </w:r>
          </w:p>
          <w:p w:rsidR="00E66F5D" w:rsidRPr="00D06FAB" w:rsidRDefault="00E66F5D">
            <w:pPr>
              <w:spacing w:before="120" w:after="120"/>
              <w:rPr>
                <w:color w:val="000000" w:themeColor="text1"/>
              </w:rPr>
            </w:pPr>
            <w:r w:rsidRPr="00D06FAB">
              <w:rPr>
                <w:rFonts w:ascii="Times New Roman" w:hAnsi="Times New Roman" w:cs="Times New Roman"/>
                <w:b/>
                <w:bCs/>
                <w:color w:val="000000" w:themeColor="text1"/>
                <w:sz w:val="24"/>
                <w:szCs w:val="24"/>
              </w:rPr>
              <w:t> </w:t>
            </w:r>
          </w:p>
        </w:tc>
      </w:tr>
    </w:tbl>
    <w:p w:rsidR="00E66F5D" w:rsidRPr="00D06FAB" w:rsidRDefault="00E66F5D" w:rsidP="00E66F5D">
      <w:pPr>
        <w:jc w:val="center"/>
        <w:rPr>
          <w:color w:val="000000" w:themeColor="text1"/>
        </w:rPr>
      </w:pPr>
      <w:r w:rsidRPr="00D06FAB">
        <w:rPr>
          <w:rFonts w:ascii="Times New Roman" w:hAnsi="Times New Roman" w:cs="Times New Roman"/>
          <w:b/>
          <w:bCs/>
          <w:color w:val="000000" w:themeColor="text1"/>
          <w:sz w:val="24"/>
          <w:szCs w:val="24"/>
          <w:lang w:val="id-ID"/>
        </w:rPr>
        <w:t> </w:t>
      </w:r>
    </w:p>
    <w:p w:rsidR="00E66F5D" w:rsidRPr="00D06FAB" w:rsidRDefault="00E66F5D" w:rsidP="00E66F5D">
      <w:pPr>
        <w:jc w:val="center"/>
        <w:rPr>
          <w:color w:val="000000" w:themeColor="text1"/>
        </w:rPr>
      </w:pPr>
      <w:r w:rsidRPr="00D06FAB">
        <w:rPr>
          <w:rFonts w:ascii="Times New Roman" w:hAnsi="Times New Roman" w:cs="Times New Roman"/>
          <w:b/>
          <w:bCs/>
          <w:color w:val="000000" w:themeColor="text1"/>
          <w:sz w:val="24"/>
          <w:szCs w:val="24"/>
          <w:lang w:val="id-ID"/>
        </w:rPr>
        <w:t> </w:t>
      </w:r>
    </w:p>
    <w:p w:rsidR="00BF1572" w:rsidRPr="00D06FAB" w:rsidRDefault="00E66F5D" w:rsidP="00E66F5D">
      <w:pPr>
        <w:pStyle w:val="Heading3"/>
        <w:spacing w:before="0" w:after="0" w:line="275" w:lineRule="auto"/>
        <w:jc w:val="center"/>
        <w:rPr>
          <w:rFonts w:asciiTheme="majorBidi" w:eastAsia="Google Sans Text" w:hAnsiTheme="majorBidi" w:cstheme="majorBidi"/>
          <w:bCs/>
          <w:color w:val="000000" w:themeColor="text1"/>
          <w:sz w:val="24"/>
          <w:szCs w:val="24"/>
        </w:rPr>
      </w:pPr>
      <w:r w:rsidRPr="00D06FAB">
        <w:rPr>
          <w:rFonts w:ascii="Times New Roman" w:hAnsi="Times New Roman" w:cs="Times New Roman"/>
          <w:b w:val="0"/>
          <w:bCs/>
          <w:color w:val="000000" w:themeColor="text1"/>
          <w:sz w:val="24"/>
          <w:szCs w:val="24"/>
        </w:rPr>
        <w:br w:type="page"/>
      </w:r>
      <w:r w:rsidR="006F76F1" w:rsidRPr="00D06FAB">
        <w:rPr>
          <w:rFonts w:asciiTheme="majorBidi" w:eastAsia="Google Sans Text" w:hAnsiTheme="majorBidi" w:cstheme="majorBidi"/>
          <w:bCs/>
          <w:color w:val="000000" w:themeColor="text1"/>
          <w:sz w:val="24"/>
          <w:szCs w:val="24"/>
        </w:rPr>
        <w:lastRenderedPageBreak/>
        <w:t>ALUR TUJUAN PEMBELAJARAN (ATP)</w:t>
      </w:r>
    </w:p>
    <w:p w:rsidR="00BF1572" w:rsidRPr="00D06FAB" w:rsidRDefault="006F76F1" w:rsidP="00E66F5D">
      <w:pPr>
        <w:pStyle w:val="Heading3"/>
        <w:spacing w:before="0" w:after="0" w:line="275" w:lineRule="auto"/>
        <w:jc w:val="center"/>
        <w:rPr>
          <w:rFonts w:asciiTheme="majorBidi" w:eastAsia="Google Sans Text" w:hAnsiTheme="majorBidi" w:cstheme="majorBidi"/>
          <w:bCs/>
          <w:color w:val="000000" w:themeColor="text1"/>
          <w:sz w:val="24"/>
          <w:szCs w:val="24"/>
        </w:rPr>
      </w:pPr>
      <w:r w:rsidRPr="00D06FAB">
        <w:rPr>
          <w:rFonts w:asciiTheme="majorBidi" w:eastAsia="Google Sans Text" w:hAnsiTheme="majorBidi" w:cstheme="majorBidi"/>
          <w:bCs/>
          <w:color w:val="000000" w:themeColor="text1"/>
          <w:sz w:val="24"/>
          <w:szCs w:val="24"/>
        </w:rPr>
        <w:t>KURIKULUM MERDEKA (KBC)</w:t>
      </w:r>
    </w:p>
    <w:p w:rsidR="00E66F5D" w:rsidRPr="00D06FAB" w:rsidRDefault="00E66F5D" w:rsidP="00E66F5D">
      <w:pPr>
        <w:rPr>
          <w:color w:val="000000" w:themeColor="text1"/>
        </w:rPr>
      </w:pPr>
    </w:p>
    <w:p w:rsidR="00BF1572" w:rsidRPr="00D06FAB" w:rsidRDefault="006F76F1" w:rsidP="00E66F5D">
      <w:pPr>
        <w:pBdr>
          <w:top w:val="nil"/>
          <w:left w:val="nil"/>
          <w:bottom w:val="nil"/>
          <w:right w:val="nil"/>
          <w:between w:val="nil"/>
        </w:pBdr>
        <w:tabs>
          <w:tab w:val="left" w:pos="2835"/>
        </w:tabs>
        <w:spacing w:line="275" w:lineRule="auto"/>
        <w:jc w:val="both"/>
        <w:rPr>
          <w:rFonts w:asciiTheme="majorBidi" w:eastAsia="Google Sans Text" w:hAnsiTheme="majorBidi" w:cstheme="majorBidi"/>
          <w:b/>
          <w:bCs/>
          <w:color w:val="000000" w:themeColor="text1"/>
          <w:sz w:val="24"/>
          <w:szCs w:val="24"/>
        </w:rPr>
      </w:pPr>
      <w:r w:rsidRPr="00D06FAB">
        <w:rPr>
          <w:rFonts w:asciiTheme="majorBidi" w:eastAsia="Google Sans Text" w:hAnsiTheme="majorBidi" w:cstheme="majorBidi"/>
          <w:b/>
          <w:bCs/>
          <w:color w:val="000000" w:themeColor="text1"/>
          <w:sz w:val="24"/>
          <w:szCs w:val="24"/>
        </w:rPr>
        <w:t xml:space="preserve">Mata Pelajaran </w:t>
      </w:r>
      <w:r w:rsidR="00E66F5D" w:rsidRPr="00D06FAB">
        <w:rPr>
          <w:rFonts w:asciiTheme="majorBidi" w:eastAsia="Google Sans Text" w:hAnsiTheme="majorBidi" w:cstheme="majorBidi"/>
          <w:b/>
          <w:bCs/>
          <w:color w:val="000000" w:themeColor="text1"/>
          <w:sz w:val="24"/>
          <w:szCs w:val="24"/>
        </w:rPr>
        <w:tab/>
      </w:r>
      <w:r w:rsidRPr="00D06FAB">
        <w:rPr>
          <w:rFonts w:asciiTheme="majorBidi" w:eastAsia="Google Sans Text" w:hAnsiTheme="majorBidi" w:cstheme="majorBidi"/>
          <w:b/>
          <w:bCs/>
          <w:color w:val="000000" w:themeColor="text1"/>
          <w:sz w:val="24"/>
          <w:szCs w:val="24"/>
        </w:rPr>
        <w:t>: Akidah Akhlak</w:t>
      </w:r>
    </w:p>
    <w:p w:rsidR="00BF1572" w:rsidRPr="00D06FAB" w:rsidRDefault="006F76F1" w:rsidP="00E66F5D">
      <w:pPr>
        <w:pBdr>
          <w:top w:val="nil"/>
          <w:left w:val="nil"/>
          <w:bottom w:val="nil"/>
          <w:right w:val="nil"/>
          <w:between w:val="nil"/>
        </w:pBdr>
        <w:tabs>
          <w:tab w:val="left" w:pos="2835"/>
        </w:tabs>
        <w:spacing w:line="275" w:lineRule="auto"/>
        <w:jc w:val="both"/>
        <w:rPr>
          <w:rFonts w:asciiTheme="majorBidi" w:eastAsia="Google Sans Text" w:hAnsiTheme="majorBidi" w:cstheme="majorBidi"/>
          <w:b/>
          <w:bCs/>
          <w:color w:val="000000" w:themeColor="text1"/>
          <w:sz w:val="24"/>
          <w:szCs w:val="24"/>
        </w:rPr>
      </w:pPr>
      <w:r w:rsidRPr="00D06FAB">
        <w:rPr>
          <w:rFonts w:asciiTheme="majorBidi" w:eastAsia="Google Sans Text" w:hAnsiTheme="majorBidi" w:cstheme="majorBidi"/>
          <w:b/>
          <w:bCs/>
          <w:color w:val="000000" w:themeColor="text1"/>
          <w:sz w:val="24"/>
          <w:szCs w:val="24"/>
        </w:rPr>
        <w:t>Tahun Pelajaran</w:t>
      </w:r>
      <w:r w:rsidR="00E66F5D" w:rsidRPr="00D06FAB">
        <w:rPr>
          <w:rFonts w:asciiTheme="majorBidi" w:eastAsia="Google Sans Text" w:hAnsiTheme="majorBidi" w:cstheme="majorBidi"/>
          <w:b/>
          <w:bCs/>
          <w:color w:val="000000" w:themeColor="text1"/>
          <w:sz w:val="24"/>
          <w:szCs w:val="24"/>
        </w:rPr>
        <w:tab/>
      </w:r>
      <w:r w:rsidR="009D7632">
        <w:rPr>
          <w:rFonts w:asciiTheme="majorBidi" w:eastAsia="Google Sans Text" w:hAnsiTheme="majorBidi" w:cstheme="majorBidi"/>
          <w:b/>
          <w:bCs/>
          <w:color w:val="000000" w:themeColor="text1"/>
          <w:sz w:val="24"/>
          <w:szCs w:val="24"/>
        </w:rPr>
        <w:t>: 2026 / 2027</w:t>
      </w:r>
    </w:p>
    <w:p w:rsidR="00BF1572" w:rsidRPr="00D06FAB" w:rsidRDefault="006F76F1" w:rsidP="00E66F5D">
      <w:pPr>
        <w:pBdr>
          <w:top w:val="nil"/>
          <w:left w:val="nil"/>
          <w:bottom w:val="nil"/>
          <w:right w:val="nil"/>
          <w:between w:val="nil"/>
        </w:pBdr>
        <w:tabs>
          <w:tab w:val="left" w:pos="2835"/>
        </w:tabs>
        <w:spacing w:line="275" w:lineRule="auto"/>
        <w:jc w:val="both"/>
        <w:rPr>
          <w:rFonts w:asciiTheme="majorBidi" w:eastAsia="Google Sans Text" w:hAnsiTheme="majorBidi" w:cstheme="majorBidi"/>
          <w:b/>
          <w:bCs/>
          <w:color w:val="000000" w:themeColor="text1"/>
          <w:sz w:val="24"/>
          <w:szCs w:val="24"/>
        </w:rPr>
      </w:pPr>
      <w:r w:rsidRPr="00D06FAB">
        <w:rPr>
          <w:rFonts w:asciiTheme="majorBidi" w:eastAsia="Google Sans Text" w:hAnsiTheme="majorBidi" w:cstheme="majorBidi"/>
          <w:b/>
          <w:bCs/>
          <w:color w:val="000000" w:themeColor="text1"/>
          <w:sz w:val="24"/>
          <w:szCs w:val="24"/>
        </w:rPr>
        <w:t xml:space="preserve">Fase D, Kelas/Semester </w:t>
      </w:r>
      <w:r w:rsidR="00E66F5D" w:rsidRPr="00D06FAB">
        <w:rPr>
          <w:rFonts w:asciiTheme="majorBidi" w:eastAsia="Google Sans Text" w:hAnsiTheme="majorBidi" w:cstheme="majorBidi"/>
          <w:b/>
          <w:bCs/>
          <w:color w:val="000000" w:themeColor="text1"/>
          <w:sz w:val="24"/>
          <w:szCs w:val="24"/>
        </w:rPr>
        <w:tab/>
      </w:r>
      <w:r w:rsidRPr="00D06FAB">
        <w:rPr>
          <w:rFonts w:asciiTheme="majorBidi" w:eastAsia="Google Sans Text" w:hAnsiTheme="majorBidi" w:cstheme="majorBidi"/>
          <w:b/>
          <w:bCs/>
          <w:color w:val="000000" w:themeColor="text1"/>
          <w:sz w:val="24"/>
          <w:szCs w:val="24"/>
        </w:rPr>
        <w:t>: VII (Tujuh)/ I (Ganjil) &amp; II (Genap)</w:t>
      </w:r>
    </w:p>
    <w:p w:rsidR="00E66F5D" w:rsidRPr="00D06FAB" w:rsidRDefault="00E66F5D" w:rsidP="00E66F5D">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p>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r w:rsidRPr="00D06FAB">
        <w:rPr>
          <w:rFonts w:asciiTheme="majorBidi" w:eastAsia="Google Sans Text" w:hAnsiTheme="majorBidi" w:cstheme="majorBidi"/>
          <w:b/>
          <w:bCs/>
          <w:color w:val="000000" w:themeColor="text1"/>
          <w:sz w:val="24"/>
          <w:szCs w:val="24"/>
        </w:rPr>
        <w:t>A. Capaian Pembelajaran (CP)</w:t>
      </w:r>
    </w:p>
    <w:p w:rsidR="00E66F5D" w:rsidRPr="00D06FAB" w:rsidRDefault="00E66F5D" w:rsidP="00E66F5D">
      <w:pPr>
        <w:spacing w:line="276" w:lineRule="auto"/>
        <w:jc w:val="both"/>
        <w:rPr>
          <w:rFonts w:asciiTheme="majorBidi" w:eastAsia="Google Sans Text" w:hAnsiTheme="majorBidi" w:cstheme="majorBidi"/>
          <w:color w:val="000000" w:themeColor="text1"/>
          <w:sz w:val="24"/>
          <w:szCs w:val="24"/>
        </w:rPr>
      </w:pPr>
      <w:proofErr w:type="gramStart"/>
      <w:r w:rsidRPr="00D06FAB">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sidRPr="00D06FAB">
        <w:rPr>
          <w:rFonts w:asciiTheme="majorBidi" w:eastAsia="Google Sans Text" w:hAnsiTheme="majorBidi" w:cstheme="majorBidi"/>
          <w:color w:val="000000" w:themeColor="text1"/>
          <w:sz w:val="24"/>
          <w:szCs w:val="24"/>
        </w:rPr>
        <w:t xml:space="preserve"> </w:t>
      </w:r>
      <w:proofErr w:type="gramStart"/>
      <w:r w:rsidRPr="00D06FAB">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sidRPr="00D06FAB">
        <w:rPr>
          <w:rFonts w:asciiTheme="majorBidi" w:eastAsia="Google Sans Text" w:hAnsiTheme="majorBidi" w:cstheme="majorBidi"/>
          <w:color w:val="000000" w:themeColor="text1"/>
          <w:sz w:val="24"/>
          <w:szCs w:val="24"/>
        </w:rPr>
        <w:t xml:space="preserve"> </w:t>
      </w:r>
      <w:proofErr w:type="gramStart"/>
      <w:r w:rsidRPr="00D06FAB">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sidRPr="00D06FAB">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sidRPr="00D06FAB">
        <w:rPr>
          <w:rFonts w:asciiTheme="majorBidi" w:eastAsia="Google Sans Text" w:hAnsiTheme="majorBidi" w:cstheme="majorBidi"/>
          <w:color w:val="000000" w:themeColor="text1"/>
          <w:sz w:val="24"/>
          <w:szCs w:val="24"/>
        </w:rPr>
        <w:t>..</w:t>
      </w:r>
      <w:proofErr w:type="gramEnd"/>
    </w:p>
    <w:p w:rsidR="00E66F5D" w:rsidRPr="00D06FAB" w:rsidRDefault="00E66F5D" w:rsidP="00E66F5D">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D06FAB" w:rsidRPr="00D06FAB" w:rsidTr="00E66F5D">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E66F5D" w:rsidRPr="00D06FAB" w:rsidRDefault="00E66F5D" w:rsidP="004B0E11">
            <w:pPr>
              <w:spacing w:line="276" w:lineRule="auto"/>
              <w:jc w:val="center"/>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E66F5D" w:rsidRPr="00D06FAB" w:rsidRDefault="00E66F5D" w:rsidP="004B0E11">
            <w:pPr>
              <w:spacing w:line="276" w:lineRule="auto"/>
              <w:jc w:val="center"/>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Capaian Pembelajaran</w:t>
            </w:r>
          </w:p>
        </w:tc>
      </w:tr>
      <w:tr w:rsidR="00D06FAB" w:rsidRPr="00D06FAB" w:rsidTr="00E66F5D">
        <w:tc>
          <w:tcPr>
            <w:tcW w:w="1890" w:type="pct"/>
            <w:tcBorders>
              <w:top w:val="single" w:sz="4" w:space="0" w:color="auto"/>
              <w:left w:val="single" w:sz="4" w:space="0" w:color="auto"/>
              <w:bottom w:val="single" w:sz="4" w:space="0" w:color="auto"/>
              <w:right w:val="single" w:sz="4" w:space="0" w:color="auto"/>
            </w:tcBorders>
            <w:hideMark/>
          </w:tcPr>
          <w:p w:rsidR="00E66F5D" w:rsidRPr="00D06FAB" w:rsidRDefault="00E66F5D" w:rsidP="004B0E11">
            <w:pPr>
              <w:spacing w:line="276"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E66F5D" w:rsidRPr="00D06FAB" w:rsidRDefault="00E66F5D" w:rsidP="004B0E11">
            <w:pPr>
              <w:spacing w:line="276"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D06FAB" w:rsidRPr="00D06FAB" w:rsidTr="00E66F5D">
        <w:tc>
          <w:tcPr>
            <w:tcW w:w="1890" w:type="pct"/>
            <w:tcBorders>
              <w:top w:val="single" w:sz="4" w:space="0" w:color="auto"/>
              <w:left w:val="single" w:sz="4" w:space="0" w:color="auto"/>
              <w:bottom w:val="single" w:sz="4" w:space="0" w:color="auto"/>
              <w:right w:val="single" w:sz="4" w:space="0" w:color="auto"/>
            </w:tcBorders>
            <w:hideMark/>
          </w:tcPr>
          <w:p w:rsidR="00E66F5D" w:rsidRPr="00D06FAB" w:rsidRDefault="00E66F5D" w:rsidP="004B0E11">
            <w:pPr>
              <w:spacing w:line="276"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E66F5D" w:rsidRPr="00D06FAB" w:rsidRDefault="00E66F5D" w:rsidP="004B0E11">
            <w:pPr>
              <w:spacing w:line="276"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D06FAB" w:rsidRPr="00D06FAB" w:rsidTr="00E66F5D">
        <w:tc>
          <w:tcPr>
            <w:tcW w:w="1890" w:type="pct"/>
            <w:tcBorders>
              <w:top w:val="single" w:sz="4" w:space="0" w:color="auto"/>
              <w:left w:val="single" w:sz="4" w:space="0" w:color="auto"/>
              <w:bottom w:val="single" w:sz="4" w:space="0" w:color="auto"/>
              <w:right w:val="single" w:sz="4" w:space="0" w:color="auto"/>
            </w:tcBorders>
            <w:hideMark/>
          </w:tcPr>
          <w:p w:rsidR="00E66F5D" w:rsidRPr="00D06FAB" w:rsidRDefault="00E66F5D" w:rsidP="004B0E11">
            <w:pPr>
              <w:spacing w:line="276"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E66F5D" w:rsidRPr="00D06FAB" w:rsidRDefault="004B0E11" w:rsidP="004B0E11">
            <w:pPr>
              <w:spacing w:line="276" w:lineRule="auto"/>
              <w:jc w:val="both"/>
              <w:rPr>
                <w:color w:val="000000" w:themeColor="text1"/>
                <w:sz w:val="24"/>
                <w:szCs w:val="24"/>
              </w:rPr>
            </w:pPr>
            <w:r w:rsidRPr="00D06FAB">
              <w:rPr>
                <w:rStyle w:val="fontstyle01"/>
                <w:color w:val="000000" w:themeColor="text1"/>
              </w:rPr>
              <w:t>Memahami keteladanan kisah Nabi Yunus a.s., Nabi Ayub a.s., Nabi Dawud a.s., Nabi Sulaiman a.s., dan Khulafaurrasyidin.</w:t>
            </w:r>
          </w:p>
        </w:tc>
      </w:tr>
      <w:tr w:rsidR="00D06FAB" w:rsidRPr="00D06FAB" w:rsidTr="00E66F5D">
        <w:tc>
          <w:tcPr>
            <w:tcW w:w="1890" w:type="pct"/>
            <w:tcBorders>
              <w:top w:val="single" w:sz="4" w:space="0" w:color="auto"/>
              <w:left w:val="single" w:sz="4" w:space="0" w:color="auto"/>
              <w:bottom w:val="single" w:sz="4" w:space="0" w:color="auto"/>
              <w:right w:val="single" w:sz="4" w:space="0" w:color="auto"/>
            </w:tcBorders>
            <w:hideMark/>
          </w:tcPr>
          <w:p w:rsidR="00E66F5D" w:rsidRPr="00D06FAB" w:rsidRDefault="00E66F5D" w:rsidP="004B0E11">
            <w:pPr>
              <w:spacing w:line="276"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E66F5D" w:rsidRPr="00D06FAB" w:rsidRDefault="004B0E11" w:rsidP="004B0E11">
            <w:pPr>
              <w:spacing w:line="276" w:lineRule="auto"/>
              <w:jc w:val="both"/>
              <w:rPr>
                <w:color w:val="000000" w:themeColor="text1"/>
                <w:sz w:val="24"/>
                <w:szCs w:val="24"/>
              </w:rPr>
            </w:pPr>
            <w:r w:rsidRPr="00D06FAB">
              <w:rPr>
                <w:rStyle w:val="fontstyle01"/>
                <w:color w:val="000000" w:themeColor="text1"/>
              </w:rPr>
              <w:t>Memahami keteladanan kisah Nabi Yunus a.s., Nabi Ayub a.s., Nabi Dawud a.s., Nabi Sulaiman a.s., dan Khulafaurrasyidin.</w:t>
            </w:r>
          </w:p>
        </w:tc>
      </w:tr>
    </w:tbl>
    <w:p w:rsidR="00E66F5D" w:rsidRDefault="00E66F5D"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p w:rsidR="00D06FAB" w:rsidRDefault="00D06FAB"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p w:rsidR="00D06FAB" w:rsidRPr="00D06FAB" w:rsidRDefault="00D06FAB"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p w:rsidR="00E66F5D" w:rsidRPr="00D06FAB" w:rsidRDefault="00E66F5D"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bl>
      <w:tblPr>
        <w:tblStyle w:val="TableGrid"/>
        <w:tblW w:w="9360" w:type="dxa"/>
        <w:tblInd w:w="8" w:type="dxa"/>
        <w:tblLayout w:type="fixed"/>
        <w:tblLook w:val="0600" w:firstRow="0" w:lastRow="0" w:firstColumn="0" w:lastColumn="0" w:noHBand="1" w:noVBand="1"/>
      </w:tblPr>
      <w:tblGrid>
        <w:gridCol w:w="2340"/>
        <w:gridCol w:w="2340"/>
        <w:gridCol w:w="2933"/>
        <w:gridCol w:w="1747"/>
      </w:tblGrid>
      <w:tr w:rsidR="00D06FAB" w:rsidRPr="00D06FAB" w:rsidTr="006F76F1">
        <w:trPr>
          <w:tblHeader/>
        </w:trPr>
        <w:tc>
          <w:tcPr>
            <w:tcW w:w="2340" w:type="dxa"/>
            <w:vAlign w:val="center"/>
          </w:tcPr>
          <w:p w:rsidR="00BF1572" w:rsidRPr="00D06FAB" w:rsidRDefault="006F76F1" w:rsidP="00E66F5D">
            <w:pPr>
              <w:pBdr>
                <w:top w:val="nil"/>
                <w:left w:val="nil"/>
                <w:bottom w:val="nil"/>
                <w:right w:val="nil"/>
                <w:between w:val="nil"/>
              </w:pBdr>
              <w:spacing w:line="275" w:lineRule="auto"/>
              <w:jc w:val="center"/>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Bab</w:t>
            </w:r>
          </w:p>
        </w:tc>
        <w:tc>
          <w:tcPr>
            <w:tcW w:w="2340" w:type="dxa"/>
            <w:vAlign w:val="center"/>
          </w:tcPr>
          <w:p w:rsidR="00BF1572" w:rsidRPr="00D06FAB" w:rsidRDefault="006F76F1" w:rsidP="00E66F5D">
            <w:pPr>
              <w:pBdr>
                <w:top w:val="nil"/>
                <w:left w:val="nil"/>
                <w:bottom w:val="nil"/>
                <w:right w:val="nil"/>
                <w:between w:val="nil"/>
              </w:pBdr>
              <w:spacing w:line="275" w:lineRule="auto"/>
              <w:jc w:val="center"/>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Alur Tujuan Pembelajaran</w:t>
            </w:r>
          </w:p>
        </w:tc>
        <w:tc>
          <w:tcPr>
            <w:tcW w:w="2933" w:type="dxa"/>
            <w:vAlign w:val="center"/>
          </w:tcPr>
          <w:p w:rsidR="00BF1572" w:rsidRPr="00D06FAB" w:rsidRDefault="006F76F1" w:rsidP="00E66F5D">
            <w:pPr>
              <w:pBdr>
                <w:top w:val="nil"/>
                <w:left w:val="nil"/>
                <w:bottom w:val="nil"/>
                <w:right w:val="nil"/>
                <w:between w:val="nil"/>
              </w:pBdr>
              <w:spacing w:line="275" w:lineRule="auto"/>
              <w:jc w:val="center"/>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Materi</w:t>
            </w:r>
          </w:p>
        </w:tc>
        <w:tc>
          <w:tcPr>
            <w:tcW w:w="1747" w:type="dxa"/>
            <w:vAlign w:val="center"/>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Alokasi Waktu</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lastRenderedPageBreak/>
              <w:t>Bab 1: Akidah Islam</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menjelaskan pengertian Akidah Islam dan dasar-dasar hukumnya dengan penuh rasa cinta dan keyakinan.</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Akidah Islam, Dasar-Dasar Akidah Islam (Al-Qur'an dan Hadis), Kisah Siti Masyitoh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menguraikan tujuan dan manfaat mempelajari Akidah Islam sebagai jalan untuk memperkuat cinta kepada Allah Swt.</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Tujuan Mempelajari Akidah Islam, Manfaat Mempelajari Akidah Islam</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menjelaskan pengertian Iman, Islam, dan Ihsan sebagai satu kesatuan yang tak terpisahkan.</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Iman, Islam, dan Ihsan</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hubungan antara Iman, Islam, dan Ihsan serta menyajikan contoh nyata kebenaran akidah dalam bentuk karya sederhana.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Hubungan Iman, Islam, dan Ihsan</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Bab 2: Sifat-Sifat Allah Swt.</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menjelaskan pengertian Sifat Wajib, Mustahil, dan Jaiz serta mengklasifikasikan sifat Nafsiyah dan Salbiyah dengan penuh rasa cinta.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Sifat Wajib, Mustahil, dan Jaiz, Sifat Nafsiyah (Wujud), Sifat Salbiyah (Qidam, Baqa', Mukhalafatu lil Hawaditsi, Qiyamuhu Binafsihi, Wahdaniyah)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 xml:space="preserve">Peserta didik mampu mengklasifikasikan sifat Ma’ani dan </w:t>
            </w:r>
            <w:r w:rsidRPr="00D06FAB">
              <w:rPr>
                <w:rFonts w:asciiTheme="majorBidi" w:eastAsia="Google Sans Text" w:hAnsiTheme="majorBidi" w:cstheme="majorBidi"/>
                <w:color w:val="000000" w:themeColor="text1"/>
                <w:sz w:val="24"/>
                <w:szCs w:val="24"/>
              </w:rPr>
              <w:lastRenderedPageBreak/>
              <w:t>Ma’nawiyah serta membedakannya dengan sifat makhluk sebagai wujud cinta dan pengagungan.</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 xml:space="preserve">Sifat Ma’ani (Qudrat, Iradat, 'Ilmu, Hayat, Sama', Bashar, Kalam), Sifat </w:t>
            </w:r>
            <w:r w:rsidRPr="00D06FAB">
              <w:rPr>
                <w:rFonts w:asciiTheme="majorBidi" w:eastAsia="Google Sans Text" w:hAnsiTheme="majorBidi" w:cstheme="majorBidi"/>
                <w:color w:val="000000" w:themeColor="text1"/>
                <w:sz w:val="24"/>
                <w:szCs w:val="24"/>
              </w:rPr>
              <w:lastRenderedPageBreak/>
              <w:t>Ma’nawiyah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dalil aqli dan naqli tentang sifat-sifat Allah untuk memperkuat keyakinan dan cintanya.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Dalil Aqli Sifat Allah, Dalil Naqli Sifat Allah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mengidentifikasi ciri-ciri orang yang beriman kepada sifat-sifat Allah dan menyajikan hasil analisisnya dalam bentuk karya.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Perilaku orang yang beriman kepada sifat-sifat Allah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Bab 3: Taubat, Taat, Istiqamah, dan Ikhlas</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konsep taubat sebagai jalan kembali kepada cinta Allah Swt. dan cara membiasakannya.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Taubat, Syarat-syarat Taubat</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konsep taat kepada Allah, Rasul, dan ulil amri sebagai wujud cinta dan kesetiaan.</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Taat, Ketaatan kepada Allah, Rasul, dan Ulil Amri</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konsep istiqamah sebagai cara menjaga konsistensi di jalan cinta-Nya.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Istiqamah, Cara-cara Istiqamah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 xml:space="preserve">Peserta didik mampu menganalisis konsep ikhlas sebagai puncak </w:t>
            </w:r>
            <w:r w:rsidRPr="00D06FAB">
              <w:rPr>
                <w:rFonts w:asciiTheme="majorBidi" w:eastAsia="Google Sans Text" w:hAnsiTheme="majorBidi" w:cstheme="majorBidi"/>
                <w:color w:val="000000" w:themeColor="text1"/>
                <w:sz w:val="24"/>
                <w:szCs w:val="24"/>
              </w:rPr>
              <w:lastRenderedPageBreak/>
              <w:t>kemurnian cinta dalam beramal dan membuat proyek reflektif.</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Pengertian Ikhlas, Ciri-ciri Ikhlas</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lastRenderedPageBreak/>
              <w:t>Bab 4: Adab Shalat dan Berdzikir</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menjelaskan pengertian shalat dan zikir sebagai sarana komunikasi cinta kepada Allah Swt.</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Shalat dan Zikir, Dalil Perintah Shalat dan Zikir</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adab-adab dalam shalat untuk memperindah "pertemuan" dengan Allah Swt.</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Adab Shalat, Khusyuk, Ikhlas, Menjaga Waktu, Kebersihan, Tuma'ninah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adab-adab dalam berzikir sebagai cara membisikkan cinta kepada Allah Swt.</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Adab Berzikir, Ikhlas, Merendahkan Suara, Memahami Makna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menyimpulkan hikmah shalat dan zikir serta mempraktikkan adab-adabnya.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Hikmah Shalat dan Zikir</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Bab 5: Keteladanan Nabi Sulaiman As.</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kisah kecerdasan dan kebijaksanaan Nabi Sulaiman As. sejak masa muda sebagai wujud cinta pada kebenaran.</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Kecerdasan dan Kebijaksanaan Nabi Sulaiman As. (Kasus sengketa kebun dan kambing)</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 xml:space="preserve">Peserta didik mampu mengidentifikasi mukjizat Nabi Sulaiman As. dan meneladani sikap </w:t>
            </w:r>
            <w:r w:rsidRPr="00D06FAB">
              <w:rPr>
                <w:rFonts w:asciiTheme="majorBidi" w:eastAsia="Google Sans Text" w:hAnsiTheme="majorBidi" w:cstheme="majorBidi"/>
                <w:color w:val="000000" w:themeColor="text1"/>
                <w:sz w:val="24"/>
                <w:szCs w:val="24"/>
              </w:rPr>
              <w:lastRenderedPageBreak/>
              <w:t>syukur serta kasih sayangnya kepada sesama makhluk.</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Mukjizat Nabi Sulaiman As., Kisah Nabi Sulaiman dan semut, Sikap Syukur dan Kasih Sayang</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kisah dakwah Nabi Sulaiman As. kepada Ratu Bilqis dan meneladani metode dakwah yang penuh hikmah.</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Dakwah Nabi Sulaiman As. kepada Ratu Bilqis, Musyawarah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menyajikan hasil analisis sifat-sifat keteladanan Nabi Sulaiman As. dalam sebuah proyek kreatif.</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Sifat-sifat teladan Nabi Sulaiman As. (Cerdas, Adil, Kasih Sayang, Rendah Hati, Syukur, Ahli Musyawarah)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Bab 6: Asmaul Husna</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makna dan meneladani Asmaul Husna al-‘Aziiz, al-Bashiith, dan al-Ghaniyy sebagai wujud cinta pada keagungan-Nya.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Makna dan teladan al-‘Aziiz, al-Bashiith, al-Ghaniyy</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makna dan meneladani Asmaul Husna ar-Ra’uuf, al-Barr, dan al-Fattaah sebagai wujud cinta pada kebaikan-Nya.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Makna dan teladan ar-Ra’uuf, al-Barr, al-Fattaah</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makna dan meneladani Asmaul Husna al-‘Adl, al-Hayyu, dan al-Qayyuum sebagai wujud cinta pada kesempurnaan-Nya.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Makna dan teladan al-‘Adl, al-Hayyu, al-Qayyuum</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makna al-Lathiiif, menyimpulkan hikmah, dan menyajikan proyek kreatif tentang Asmaul Husna.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Makna dan teladan al-Lathiiif, Hikmah Asmaul Husna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Bab 7: Iman Kepada Malaikat dan Makhluk Ghaib Lainnya</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menjelaskan pengertian iman kepada malaikat dan makhluk ghaib lainnya serta membedakan asal-usul penciptaan mereka.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Iman kepada yang Ghaib, Perbedaan Penciptaan Malaikat, Jin, dan Manusia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nama, tugas, dan sifat-sifat malaikat sebagai bukti cinta dan keteraturan sistem ciptaan Allah.</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Nama-nama Malaikat dan Tugasnya, Sifat-sifat Malaikat</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membedakan karakteristik jin, iblis, dan setan serta memahami misi mereka yang bertentangan dengan jalan cinta Allah.</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Perbedaan Jin, Iblis, dan Setan, Sifat dan Misi Setan</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menyimpulkan hikmah beriman kepada malaikat dan makhluk ghaib lainnya serta menyajikan cara membentengi diri.</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Hikmah Beriman kepada Malaikat, Cara Membentengi Diri dari Setan</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 xml:space="preserve">Bab 8: Akhlak Tercela (Riya' dan </w:t>
            </w:r>
            <w:r w:rsidRPr="00D06FAB">
              <w:rPr>
                <w:rFonts w:asciiTheme="majorBidi" w:eastAsia="Google Sans Text" w:hAnsiTheme="majorBidi" w:cstheme="majorBidi"/>
                <w:b/>
                <w:color w:val="000000" w:themeColor="text1"/>
                <w:sz w:val="24"/>
                <w:szCs w:val="24"/>
              </w:rPr>
              <w:lastRenderedPageBreak/>
              <w:t>Nifaq)</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 xml:space="preserve">Peserta didik mampu menganalisis </w:t>
            </w:r>
            <w:r w:rsidRPr="00D06FAB">
              <w:rPr>
                <w:rFonts w:asciiTheme="majorBidi" w:eastAsia="Google Sans Text" w:hAnsiTheme="majorBidi" w:cstheme="majorBidi"/>
                <w:color w:val="000000" w:themeColor="text1"/>
                <w:sz w:val="24"/>
                <w:szCs w:val="24"/>
              </w:rPr>
              <w:lastRenderedPageBreak/>
              <w:t>pengertian, macam-macam, dan contoh perilaku riya' sebagai penghalang cinta yang tulus kepada Allah.</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 xml:space="preserve">Pengertian Riya' dan Sum'ah, Macam-macam </w:t>
            </w:r>
            <w:r w:rsidRPr="00D06FAB">
              <w:rPr>
                <w:rFonts w:asciiTheme="majorBidi" w:eastAsia="Google Sans Text" w:hAnsiTheme="majorBidi" w:cstheme="majorBidi"/>
                <w:color w:val="000000" w:themeColor="text1"/>
                <w:sz w:val="24"/>
                <w:szCs w:val="24"/>
              </w:rPr>
              <w:lastRenderedPageBreak/>
              <w:t>Riya' (Jali dan Khafi), Contoh Perilaku Riya'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dampak negatif riya' dan merumuskan cara-cara untuk menghindarinya demi menjaga kemurnian cinta.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Dampak Negatif Riya', Cara Menghindari Riya'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pengertian, macam-macam, dan ciri-ciri nifaq sebagai pengkhianatan terhadap cinta dan kepercayaan.</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Nifaq, Macam-macam Nifaq (I'tiqadi dan 'Amali), Ciri-ciri Orang Munafik</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akibat buruk nifaq dan merancang upaya untuk menghindarinya dalam kehidupan sehari-hari.</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Akibat Buruk Nifaq, Cara Menghindari Nifaq</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Bab 9: Adab Membaca Al-Qur'an dan Berdoa</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pengertian, kewajiban, dan keutamaan membaca Al-Qur'an sebagai wujud cinta pada firman Allah.</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Al-Qur'an, Kewajiban terhadap Al-Qur'an, Keutamaan Membaca Al-Qur'an</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 xml:space="preserve">Peserta didik mampu menerapkan adab-adab membaca Al-Qur'an untuk </w:t>
            </w:r>
            <w:r w:rsidRPr="00D06FAB">
              <w:rPr>
                <w:rFonts w:asciiTheme="majorBidi" w:eastAsia="Google Sans Text" w:hAnsiTheme="majorBidi" w:cstheme="majorBidi"/>
                <w:color w:val="000000" w:themeColor="text1"/>
                <w:sz w:val="24"/>
                <w:szCs w:val="24"/>
              </w:rPr>
              <w:lastRenderedPageBreak/>
              <w:t>memuliakan kalamullah.</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Adab Membaca Al-Qur'an (Ikhlas, Khusyuk, Tartil, dll.)</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pengertian, manfaat, dan adab-adab berdoa sebagai dialog cinta dengan Allah.</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Pengertian dan Manfaat Berdoa, Adab Berdoa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mempraktikkan adab membaca Al-Qur'an dan berdoa serta menyimpulkan hikmahnya.</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Praktik Adab Membaca Al-Qur'an dan Berdoa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Bab 10: Keteladanan Nabi Ibrahim As.</w:t>
            </w: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perjalanan spiritual dan logis Nabi Ibrahim As. dalam menemukan cinta sejatinya, Allah Swt.</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Perjalanan Nabi Ibrahim As. Mencari Tuhan (Menggunakan Logika)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metode dakwah Nabi Ibrahim As. yang penuh cinta kepada ayahnya dan keberaniannya menghadapi Raja Namrud.</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Dakwah kepada Ayahnya, Debat dengan Raja Namrud, Adab kepada Orang Tua</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Peserta didik mampu menganalisis ujian cinta terbesar Nabi Ibrahim As. melalui perintah untuk mengorbankan putranya, Ismail As.</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Kisah Perintah Kurban, Makna Cinta dan Pengorbanan, Ketaatan dan Kepasrahan</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6F76F1">
        <w:tc>
          <w:tcPr>
            <w:tcW w:w="2340" w:type="dxa"/>
          </w:tcPr>
          <w:p w:rsidR="00BF1572" w:rsidRPr="00D06FAB" w:rsidRDefault="00BF1572"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c>
        <w:tc>
          <w:tcPr>
            <w:tcW w:w="2340"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 xml:space="preserve">Peserta didik mampu mengidentifikasi hikmah dari pembangunan Ka'bah dan merangkum </w:t>
            </w:r>
            <w:r w:rsidRPr="00D06FAB">
              <w:rPr>
                <w:rFonts w:asciiTheme="majorBidi" w:eastAsia="Google Sans Text" w:hAnsiTheme="majorBidi" w:cstheme="majorBidi"/>
                <w:color w:val="000000" w:themeColor="text1"/>
                <w:sz w:val="24"/>
                <w:szCs w:val="24"/>
              </w:rPr>
              <w:lastRenderedPageBreak/>
              <w:t>seluruh keteladanan Nabi Ibrahim As. dalam sebuah proyek.</w:t>
            </w:r>
          </w:p>
        </w:tc>
        <w:tc>
          <w:tcPr>
            <w:tcW w:w="2933" w:type="dxa"/>
          </w:tcPr>
          <w:p w:rsidR="00BF1572"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lastRenderedPageBreak/>
              <w:t>Pembangunan Ka'bah, Sifat-sifat Teladan Nabi Ibrahim As.</w:t>
            </w:r>
          </w:p>
        </w:tc>
        <w:tc>
          <w:tcPr>
            <w:tcW w:w="1747" w:type="dxa"/>
          </w:tcPr>
          <w:p w:rsidR="00BF1572"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color w:val="000000" w:themeColor="text1"/>
                <w:sz w:val="24"/>
                <w:szCs w:val="24"/>
              </w:rPr>
            </w:pPr>
            <w:r w:rsidRPr="00D06FAB">
              <w:rPr>
                <w:rFonts w:asciiTheme="majorBidi" w:eastAsia="Google Sans Text" w:hAnsiTheme="majorBidi" w:cstheme="majorBidi"/>
                <w:color w:val="000000" w:themeColor="text1"/>
                <w:sz w:val="24"/>
                <w:szCs w:val="24"/>
              </w:rPr>
              <w:t>2 JP</w:t>
            </w:r>
          </w:p>
        </w:tc>
      </w:tr>
      <w:tr w:rsidR="00D06FAB" w:rsidRPr="00D06FAB" w:rsidTr="00A87D18">
        <w:tc>
          <w:tcPr>
            <w:tcW w:w="7613" w:type="dxa"/>
            <w:gridSpan w:val="3"/>
          </w:tcPr>
          <w:p w:rsidR="006F76F1" w:rsidRPr="00D06FAB" w:rsidRDefault="006F76F1" w:rsidP="00E66F5D">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lastRenderedPageBreak/>
              <w:t>Total Alokasi Waktu</w:t>
            </w:r>
          </w:p>
        </w:tc>
        <w:tc>
          <w:tcPr>
            <w:tcW w:w="1747" w:type="dxa"/>
          </w:tcPr>
          <w:p w:rsidR="006F76F1" w:rsidRPr="00D06FAB" w:rsidRDefault="006F76F1" w:rsidP="006F76F1">
            <w:pPr>
              <w:pBdr>
                <w:top w:val="nil"/>
                <w:left w:val="nil"/>
                <w:bottom w:val="nil"/>
                <w:right w:val="nil"/>
                <w:between w:val="nil"/>
              </w:pBdr>
              <w:spacing w:line="275" w:lineRule="auto"/>
              <w:jc w:val="center"/>
              <w:rPr>
                <w:rFonts w:asciiTheme="majorBidi" w:eastAsia="Google Sans Text" w:hAnsiTheme="majorBidi" w:cstheme="majorBidi"/>
                <w:b/>
                <w:color w:val="000000" w:themeColor="text1"/>
                <w:sz w:val="24"/>
                <w:szCs w:val="24"/>
              </w:rPr>
            </w:pPr>
            <w:r w:rsidRPr="00D06FAB">
              <w:rPr>
                <w:rFonts w:asciiTheme="majorBidi" w:eastAsia="Google Sans Text" w:hAnsiTheme="majorBidi" w:cstheme="majorBidi"/>
                <w:b/>
                <w:color w:val="000000" w:themeColor="text1"/>
                <w:sz w:val="24"/>
                <w:szCs w:val="24"/>
              </w:rPr>
              <w:t>80 JP</w:t>
            </w:r>
          </w:p>
        </w:tc>
      </w:tr>
    </w:tbl>
    <w:p w:rsidR="00BF1572" w:rsidRPr="00D06FAB" w:rsidRDefault="00BF1572" w:rsidP="00E66F5D">
      <w:pPr>
        <w:pBdr>
          <w:top w:val="nil"/>
          <w:left w:val="nil"/>
          <w:bottom w:val="nil"/>
          <w:right w:val="nil"/>
          <w:between w:val="nil"/>
        </w:pBdr>
        <w:spacing w:line="276" w:lineRule="auto"/>
        <w:jc w:val="both"/>
        <w:rPr>
          <w:rFonts w:asciiTheme="majorBidi" w:eastAsia="Google Sans Text" w:hAnsiTheme="majorBidi" w:cstheme="majorBidi"/>
          <w:b/>
          <w:color w:val="000000" w:themeColor="text1"/>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D06FAB" w:rsidRPr="00D06FAB" w:rsidTr="006F76F1">
        <w:tc>
          <w:tcPr>
            <w:tcW w:w="5437" w:type="dxa"/>
          </w:tcPr>
          <w:p w:rsidR="006F76F1" w:rsidRPr="00D06FAB" w:rsidRDefault="006F76F1">
            <w:pPr>
              <w:jc w:val="center"/>
              <w:rPr>
                <w:rFonts w:asciiTheme="majorBidi" w:hAnsiTheme="majorBidi" w:cstheme="majorBidi"/>
                <w:bCs/>
                <w:iCs/>
                <w:color w:val="000000" w:themeColor="text1"/>
                <w:sz w:val="24"/>
                <w:szCs w:val="24"/>
              </w:rPr>
            </w:pPr>
            <w:r w:rsidRPr="00D06FAB">
              <w:rPr>
                <w:rFonts w:asciiTheme="majorBidi" w:hAnsiTheme="majorBidi" w:cstheme="majorBidi"/>
                <w:bCs/>
                <w:iCs/>
                <w:color w:val="000000" w:themeColor="text1"/>
                <w:sz w:val="24"/>
                <w:szCs w:val="24"/>
              </w:rPr>
              <w:t>Mengetahui,</w:t>
            </w:r>
          </w:p>
          <w:p w:rsidR="006F76F1" w:rsidRPr="00D06FAB" w:rsidRDefault="006F76F1">
            <w:pPr>
              <w:jc w:val="center"/>
              <w:rPr>
                <w:rFonts w:asciiTheme="majorBidi" w:hAnsiTheme="majorBidi" w:cstheme="majorBidi"/>
                <w:bCs/>
                <w:iCs/>
                <w:color w:val="000000" w:themeColor="text1"/>
                <w:sz w:val="24"/>
                <w:szCs w:val="24"/>
              </w:rPr>
            </w:pPr>
            <w:r w:rsidRPr="00D06FAB">
              <w:rPr>
                <w:rFonts w:asciiTheme="majorBidi" w:hAnsiTheme="majorBidi" w:cstheme="majorBidi"/>
                <w:bCs/>
                <w:iCs/>
                <w:color w:val="000000" w:themeColor="text1"/>
                <w:sz w:val="24"/>
                <w:szCs w:val="24"/>
              </w:rPr>
              <w:t>Kepala Madrasah</w:t>
            </w:r>
          </w:p>
          <w:p w:rsidR="006F76F1" w:rsidRPr="00D06FAB" w:rsidRDefault="006F76F1">
            <w:pPr>
              <w:jc w:val="center"/>
              <w:rPr>
                <w:rFonts w:asciiTheme="majorBidi" w:hAnsiTheme="majorBidi" w:cstheme="majorBidi"/>
                <w:bCs/>
                <w:iCs/>
                <w:color w:val="000000" w:themeColor="text1"/>
                <w:sz w:val="24"/>
                <w:szCs w:val="24"/>
              </w:rPr>
            </w:pPr>
          </w:p>
          <w:p w:rsidR="006F76F1" w:rsidRPr="00D06FAB" w:rsidRDefault="006F76F1">
            <w:pPr>
              <w:jc w:val="center"/>
              <w:rPr>
                <w:rFonts w:asciiTheme="majorBidi" w:hAnsiTheme="majorBidi" w:cstheme="majorBidi"/>
                <w:bCs/>
                <w:iCs/>
                <w:color w:val="000000" w:themeColor="text1"/>
                <w:sz w:val="24"/>
                <w:szCs w:val="24"/>
              </w:rPr>
            </w:pPr>
          </w:p>
          <w:p w:rsidR="006F76F1" w:rsidRPr="00D06FAB" w:rsidRDefault="006F76F1">
            <w:pPr>
              <w:jc w:val="center"/>
              <w:rPr>
                <w:rFonts w:asciiTheme="majorBidi" w:hAnsiTheme="majorBidi" w:cstheme="majorBidi"/>
                <w:bCs/>
                <w:iCs/>
                <w:color w:val="000000" w:themeColor="text1"/>
                <w:sz w:val="24"/>
                <w:szCs w:val="24"/>
              </w:rPr>
            </w:pPr>
          </w:p>
          <w:p w:rsidR="006F76F1" w:rsidRPr="009D7632" w:rsidRDefault="009D7632">
            <w:pPr>
              <w:jc w:val="center"/>
              <w:rPr>
                <w:rFonts w:asciiTheme="majorBidi" w:hAnsiTheme="majorBidi" w:cstheme="majorBidi"/>
                <w:bCs/>
                <w:iCs/>
                <w:color w:val="000000" w:themeColor="text1"/>
                <w:sz w:val="24"/>
                <w:szCs w:val="24"/>
              </w:rPr>
            </w:pPr>
            <w:r>
              <w:rPr>
                <w:rFonts w:asciiTheme="majorBidi" w:hAnsiTheme="majorBidi" w:cstheme="majorBidi"/>
                <w:b/>
                <w:iCs/>
                <w:color w:val="000000" w:themeColor="text1"/>
                <w:sz w:val="24"/>
                <w:szCs w:val="24"/>
                <w:u w:val="single"/>
              </w:rPr>
              <w:t>Syofyan, S.Pd</w:t>
            </w:r>
          </w:p>
        </w:tc>
        <w:tc>
          <w:tcPr>
            <w:tcW w:w="5437" w:type="dxa"/>
          </w:tcPr>
          <w:p w:rsidR="006F76F1" w:rsidRPr="00D06FAB" w:rsidRDefault="009D7632">
            <w:pPr>
              <w:ind w:left="41"/>
              <w:jc w:val="center"/>
              <w:rPr>
                <w:rFonts w:asciiTheme="majorBidi" w:hAnsiTheme="majorBidi" w:cstheme="majorBidi"/>
                <w:bCs/>
                <w:iCs/>
                <w:color w:val="000000" w:themeColor="text1"/>
                <w:sz w:val="24"/>
                <w:szCs w:val="24"/>
                <w:lang w:val="en-ID"/>
              </w:rPr>
            </w:pPr>
            <w:r>
              <w:rPr>
                <w:rFonts w:asciiTheme="majorBidi" w:hAnsiTheme="majorBidi" w:cstheme="majorBidi"/>
                <w:bCs/>
                <w:iCs/>
                <w:color w:val="000000" w:themeColor="text1"/>
                <w:sz w:val="24"/>
                <w:szCs w:val="24"/>
              </w:rPr>
              <w:t>Kumpulan, 21 Mei 2026</w:t>
            </w:r>
            <w:bookmarkStart w:id="0" w:name="_GoBack"/>
            <w:bookmarkEnd w:id="0"/>
          </w:p>
          <w:p w:rsidR="006F76F1" w:rsidRPr="00D06FAB" w:rsidRDefault="006F76F1">
            <w:pPr>
              <w:ind w:left="41"/>
              <w:jc w:val="center"/>
              <w:rPr>
                <w:rFonts w:asciiTheme="majorBidi" w:hAnsiTheme="majorBidi" w:cstheme="majorBidi"/>
                <w:bCs/>
                <w:iCs/>
                <w:color w:val="000000" w:themeColor="text1"/>
                <w:sz w:val="24"/>
                <w:szCs w:val="24"/>
              </w:rPr>
            </w:pPr>
            <w:r w:rsidRPr="00D06FAB">
              <w:rPr>
                <w:rFonts w:asciiTheme="majorBidi" w:hAnsiTheme="majorBidi" w:cstheme="majorBidi"/>
                <w:bCs/>
                <w:iCs/>
                <w:color w:val="000000" w:themeColor="text1"/>
                <w:sz w:val="24"/>
                <w:szCs w:val="24"/>
              </w:rPr>
              <w:t>Guru Mata Pelajaran</w:t>
            </w:r>
          </w:p>
          <w:p w:rsidR="006F76F1" w:rsidRPr="00D06FAB" w:rsidRDefault="006F76F1">
            <w:pPr>
              <w:ind w:left="41"/>
              <w:jc w:val="center"/>
              <w:rPr>
                <w:rFonts w:asciiTheme="majorBidi" w:hAnsiTheme="majorBidi" w:cstheme="majorBidi"/>
                <w:bCs/>
                <w:iCs/>
                <w:color w:val="000000" w:themeColor="text1"/>
                <w:sz w:val="24"/>
                <w:szCs w:val="24"/>
              </w:rPr>
            </w:pPr>
          </w:p>
          <w:p w:rsidR="006F76F1" w:rsidRPr="00D06FAB" w:rsidRDefault="006F76F1">
            <w:pPr>
              <w:jc w:val="center"/>
              <w:rPr>
                <w:rFonts w:asciiTheme="majorBidi" w:hAnsiTheme="majorBidi" w:cstheme="majorBidi"/>
                <w:bCs/>
                <w:iCs/>
                <w:color w:val="000000" w:themeColor="text1"/>
                <w:sz w:val="24"/>
                <w:szCs w:val="24"/>
                <w:lang w:val="id-ID"/>
              </w:rPr>
            </w:pPr>
          </w:p>
          <w:p w:rsidR="006F76F1" w:rsidRPr="00D06FAB" w:rsidRDefault="006F76F1">
            <w:pPr>
              <w:ind w:left="41"/>
              <w:jc w:val="center"/>
              <w:rPr>
                <w:rFonts w:asciiTheme="majorBidi" w:hAnsiTheme="majorBidi" w:cstheme="majorBidi"/>
                <w:bCs/>
                <w:iCs/>
                <w:color w:val="000000" w:themeColor="text1"/>
                <w:sz w:val="24"/>
                <w:szCs w:val="24"/>
              </w:rPr>
            </w:pPr>
          </w:p>
          <w:p w:rsidR="006F76F1" w:rsidRPr="009D7632" w:rsidRDefault="009D7632">
            <w:pPr>
              <w:jc w:val="center"/>
              <w:rPr>
                <w:rFonts w:asciiTheme="majorBidi" w:hAnsiTheme="majorBidi" w:cstheme="majorBidi"/>
                <w:bCs/>
                <w:iCs/>
                <w:color w:val="000000" w:themeColor="text1"/>
                <w:sz w:val="24"/>
                <w:szCs w:val="24"/>
              </w:rPr>
            </w:pPr>
            <w:r>
              <w:rPr>
                <w:rFonts w:asciiTheme="majorBidi" w:hAnsiTheme="majorBidi" w:cstheme="majorBidi"/>
                <w:b/>
                <w:iCs/>
                <w:color w:val="000000" w:themeColor="text1"/>
                <w:sz w:val="24"/>
                <w:szCs w:val="24"/>
                <w:u w:val="single"/>
              </w:rPr>
              <w:t>Okpal Hartis, S.Pd.I</w:t>
            </w:r>
          </w:p>
        </w:tc>
      </w:tr>
    </w:tbl>
    <w:p w:rsidR="006F76F1" w:rsidRPr="00D06FAB" w:rsidRDefault="006F76F1" w:rsidP="00E66F5D">
      <w:pPr>
        <w:pBdr>
          <w:top w:val="nil"/>
          <w:left w:val="nil"/>
          <w:bottom w:val="nil"/>
          <w:right w:val="nil"/>
          <w:between w:val="nil"/>
        </w:pBdr>
        <w:spacing w:line="276" w:lineRule="auto"/>
        <w:jc w:val="both"/>
        <w:rPr>
          <w:rFonts w:asciiTheme="majorBidi" w:eastAsia="Google Sans Text" w:hAnsiTheme="majorBidi" w:cstheme="majorBidi"/>
          <w:b/>
          <w:color w:val="000000" w:themeColor="text1"/>
          <w:sz w:val="24"/>
          <w:szCs w:val="24"/>
        </w:rPr>
      </w:pPr>
    </w:p>
    <w:sectPr w:rsidR="006F76F1" w:rsidRPr="00D06FAB" w:rsidSect="00E66F5D">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BF1572"/>
    <w:rsid w:val="004B0E11"/>
    <w:rsid w:val="006F76F1"/>
    <w:rsid w:val="009D7632"/>
    <w:rsid w:val="00BF1572"/>
    <w:rsid w:val="00D06FAB"/>
    <w:rsid w:val="00E66F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E66F5D"/>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E66F5D"/>
    <w:rPr>
      <w:rFonts w:ascii="BookmanOldStyle-Italic" w:hAnsi="BookmanOldStyle-Italic" w:hint="default"/>
      <w:b w:val="0"/>
      <w:bCs w:val="0"/>
      <w:i/>
      <w:iCs/>
      <w:color w:val="000000"/>
      <w:sz w:val="24"/>
      <w:szCs w:val="24"/>
    </w:rPr>
  </w:style>
  <w:style w:type="table" w:styleId="TableGrid">
    <w:name w:val="Table Grid"/>
    <w:basedOn w:val="TableNormal"/>
    <w:uiPriority w:val="59"/>
    <w:rsid w:val="00E66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6F5D"/>
    <w:rPr>
      <w:rFonts w:ascii="Tahoma" w:hAnsi="Tahoma" w:cs="Tahoma"/>
      <w:sz w:val="16"/>
      <w:szCs w:val="16"/>
    </w:rPr>
  </w:style>
  <w:style w:type="character" w:customStyle="1" w:styleId="BalloonTextChar">
    <w:name w:val="Balloon Text Char"/>
    <w:basedOn w:val="DefaultParagraphFont"/>
    <w:link w:val="BalloonText"/>
    <w:uiPriority w:val="99"/>
    <w:semiHidden/>
    <w:rsid w:val="00E66F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E66F5D"/>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E66F5D"/>
    <w:rPr>
      <w:rFonts w:ascii="BookmanOldStyle-Italic" w:hAnsi="BookmanOldStyle-Italic" w:hint="default"/>
      <w:b w:val="0"/>
      <w:bCs w:val="0"/>
      <w:i/>
      <w:iCs/>
      <w:color w:val="000000"/>
      <w:sz w:val="24"/>
      <w:szCs w:val="24"/>
    </w:rPr>
  </w:style>
  <w:style w:type="table" w:styleId="TableGrid">
    <w:name w:val="Table Grid"/>
    <w:basedOn w:val="TableNormal"/>
    <w:uiPriority w:val="59"/>
    <w:rsid w:val="00E66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6F5D"/>
    <w:rPr>
      <w:rFonts w:ascii="Tahoma" w:hAnsi="Tahoma" w:cs="Tahoma"/>
      <w:sz w:val="16"/>
      <w:szCs w:val="16"/>
    </w:rPr>
  </w:style>
  <w:style w:type="character" w:customStyle="1" w:styleId="BalloonTextChar">
    <w:name w:val="Balloon Text Char"/>
    <w:basedOn w:val="DefaultParagraphFont"/>
    <w:link w:val="BalloonText"/>
    <w:uiPriority w:val="99"/>
    <w:semiHidden/>
    <w:rsid w:val="00E66F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246153">
      <w:bodyDiv w:val="1"/>
      <w:marLeft w:val="0"/>
      <w:marRight w:val="0"/>
      <w:marTop w:val="0"/>
      <w:marBottom w:val="0"/>
      <w:divBdr>
        <w:top w:val="none" w:sz="0" w:space="0" w:color="auto"/>
        <w:left w:val="none" w:sz="0" w:space="0" w:color="auto"/>
        <w:bottom w:val="none" w:sz="0" w:space="0" w:color="auto"/>
        <w:right w:val="none" w:sz="0" w:space="0" w:color="auto"/>
      </w:divBdr>
    </w:div>
    <w:div w:id="1755975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1567</Words>
  <Characters>8937</Characters>
  <Application>Microsoft Office Word</Application>
  <DocSecurity>0</DocSecurity>
  <Lines>74</Lines>
  <Paragraphs>20</Paragraphs>
  <ScaleCrop>false</ScaleCrop>
  <Company/>
  <LinksUpToDate>false</LinksUpToDate>
  <CharactersWithSpaces>10484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2025-08-09T08:12:00Z</dcterms:created>
  <dcterms:modified xsi:type="dcterms:W3CDTF">2026-05-21T06:40:00Z</dcterms:modified>
</cp:coreProperties>
</file>